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E780BB" w14:textId="77777777" w:rsidR="00EC0F73" w:rsidRDefault="00EC0F73">
      <w:pPr>
        <w:jc w:val="center"/>
        <w:rPr>
          <w:rFonts w:ascii="Calibri" w:hAnsi="Calibri"/>
          <w:b/>
          <w:bCs/>
        </w:rPr>
      </w:pPr>
    </w:p>
    <w:p w14:paraId="59413683" w14:textId="77777777" w:rsidR="00EC0F73" w:rsidRDefault="00EC0F73">
      <w:pPr>
        <w:jc w:val="center"/>
        <w:rPr>
          <w:rFonts w:ascii="Calibri" w:hAnsi="Calibri"/>
          <w:b/>
          <w:bCs/>
        </w:rPr>
      </w:pPr>
    </w:p>
    <w:p w14:paraId="4EBE3A48" w14:textId="77777777" w:rsidR="00EC0F73" w:rsidRDefault="00EC0F73">
      <w:pPr>
        <w:jc w:val="center"/>
        <w:rPr>
          <w:rFonts w:ascii="Calibri" w:hAnsi="Calibri"/>
          <w:b/>
          <w:bCs/>
        </w:rPr>
      </w:pPr>
    </w:p>
    <w:p w14:paraId="01E06A04" w14:textId="77777777" w:rsidR="00EC0F73" w:rsidRDefault="00EC0F73">
      <w:pPr>
        <w:jc w:val="center"/>
        <w:rPr>
          <w:rFonts w:ascii="Calibri" w:hAnsi="Calibri"/>
          <w:b/>
          <w:bCs/>
        </w:rPr>
      </w:pPr>
    </w:p>
    <w:p w14:paraId="25B6D2A8" w14:textId="77777777" w:rsidR="00EC0F73" w:rsidRDefault="00EC0F73">
      <w:pPr>
        <w:jc w:val="center"/>
        <w:rPr>
          <w:rFonts w:ascii="Calibri" w:hAnsi="Calibri"/>
          <w:b/>
          <w:bCs/>
        </w:rPr>
      </w:pPr>
    </w:p>
    <w:p w14:paraId="4AA33BA8" w14:textId="194FCEA2" w:rsidR="007238FA" w:rsidRDefault="006711E9">
      <w:pPr>
        <w:jc w:val="center"/>
        <w:rPr>
          <w:rFonts w:ascii="Calibri" w:hAnsi="Calibri"/>
        </w:rPr>
      </w:pPr>
      <w:r>
        <w:rPr>
          <w:rFonts w:ascii="Calibri" w:hAnsi="Calibri"/>
          <w:b/>
          <w:bCs/>
        </w:rPr>
        <w:t>SMR TURBINATES SURGERY CONSENT</w:t>
      </w:r>
    </w:p>
    <w:p w14:paraId="733475DE" w14:textId="77777777" w:rsidR="007238FA" w:rsidRPr="005A3523" w:rsidRDefault="007238FA">
      <w:pPr>
        <w:jc w:val="center"/>
        <w:rPr>
          <w:rFonts w:ascii="Calibri" w:hAnsi="Calibri"/>
          <w:b/>
          <w:bCs/>
          <w:sz w:val="20"/>
          <w:szCs w:val="20"/>
        </w:rPr>
      </w:pPr>
    </w:p>
    <w:p w14:paraId="3E9ABDAF" w14:textId="77777777" w:rsidR="007238FA" w:rsidRPr="005A3523" w:rsidRDefault="006711E9">
      <w:pPr>
        <w:jc w:val="center"/>
        <w:rPr>
          <w:rFonts w:ascii="Calibri" w:hAnsi="Calibri"/>
          <w:sz w:val="20"/>
          <w:szCs w:val="20"/>
        </w:rPr>
      </w:pPr>
      <w:r w:rsidRPr="005A3523">
        <w:rPr>
          <w:rFonts w:ascii="Calibri" w:hAnsi="Calibri"/>
          <w:sz w:val="20"/>
          <w:szCs w:val="20"/>
        </w:rPr>
        <w:t>RISKS AND COMPLICATIONS OF PROCEDURE</w:t>
      </w:r>
    </w:p>
    <w:p w14:paraId="516BBC1D" w14:textId="77777777" w:rsidR="007238FA" w:rsidRPr="005A3523" w:rsidRDefault="006711E9">
      <w:pPr>
        <w:jc w:val="center"/>
        <w:rPr>
          <w:rFonts w:ascii="Calibri" w:hAnsi="Calibri"/>
          <w:sz w:val="20"/>
          <w:szCs w:val="20"/>
        </w:rPr>
      </w:pPr>
      <w:r w:rsidRPr="005A3523">
        <w:rPr>
          <w:rFonts w:ascii="Calibri" w:hAnsi="Calibri"/>
          <w:sz w:val="20"/>
          <w:szCs w:val="20"/>
        </w:rPr>
        <w:t xml:space="preserve">The following is a list of possible complications for your proposed surgery. Though some complications are rarer than others, they could occur. In any human endeavor, there are many unknowns. Hence, it is impossible to have a complete list of all possible complications. If you are not satisfied with any explanation, please feel free to postpone the surgery until you believe that the potential benefit of the surgery outweighs the risks. Patients who are not satisfied with the cosmetic result and are then referred </w:t>
      </w:r>
      <w:proofErr w:type="gramStart"/>
      <w:r w:rsidRPr="005A3523">
        <w:rPr>
          <w:rFonts w:ascii="Calibri" w:hAnsi="Calibri"/>
          <w:sz w:val="20"/>
          <w:szCs w:val="20"/>
        </w:rPr>
        <w:t>to</w:t>
      </w:r>
      <w:proofErr w:type="gramEnd"/>
      <w:r w:rsidRPr="005A3523">
        <w:rPr>
          <w:rFonts w:ascii="Calibri" w:hAnsi="Calibri"/>
          <w:sz w:val="20"/>
          <w:szCs w:val="20"/>
        </w:rPr>
        <w:t xml:space="preserve"> a facial plastic surgeon for a revision/open </w:t>
      </w:r>
      <w:proofErr w:type="spellStart"/>
      <w:r w:rsidRPr="005A3523">
        <w:rPr>
          <w:rFonts w:ascii="Calibri" w:hAnsi="Calibri"/>
          <w:sz w:val="20"/>
          <w:szCs w:val="20"/>
        </w:rPr>
        <w:t>septorhinoplasty</w:t>
      </w:r>
      <w:proofErr w:type="spellEnd"/>
      <w:r w:rsidRPr="005A3523">
        <w:rPr>
          <w:rFonts w:ascii="Calibri" w:hAnsi="Calibri"/>
          <w:sz w:val="20"/>
          <w:szCs w:val="20"/>
        </w:rPr>
        <w:t>, may be subject to private payment at the discretion of the cosmetic surgeon.  Please discuss possible anesthesia complications with the anesthesiologist, as he/she is responsible for the delivery of the anesthesia. In cases where there is a pathologist for interpretation, it is the responsibility of the pathologist to render the diagnosis. If you have concerns or desire further explanation, please do not hesitate to ask.</w:t>
      </w:r>
    </w:p>
    <w:p w14:paraId="2D1C80B3" w14:textId="77777777" w:rsidR="007238FA" w:rsidRDefault="007238FA">
      <w:pPr>
        <w:rPr>
          <w:rFonts w:ascii="Calibri" w:hAnsi="Calibri"/>
        </w:rPr>
      </w:pPr>
    </w:p>
    <w:p w14:paraId="3982168A" w14:textId="77777777" w:rsidR="007238FA" w:rsidRPr="005A3523" w:rsidRDefault="007238FA">
      <w:pPr>
        <w:rPr>
          <w:rFonts w:ascii="Calibri" w:hAnsi="Calibri"/>
          <w:sz w:val="18"/>
          <w:szCs w:val="18"/>
        </w:rPr>
        <w:sectPr w:rsidR="007238FA" w:rsidRPr="005A3523">
          <w:headerReference w:type="default" r:id="rId6"/>
          <w:headerReference w:type="first" r:id="rId7"/>
          <w:pgSz w:w="12240" w:h="15840"/>
          <w:pgMar w:top="1134" w:right="1134" w:bottom="1134" w:left="1134" w:header="0" w:footer="0" w:gutter="0"/>
          <w:cols w:space="720"/>
          <w:formProt w:val="0"/>
          <w:docGrid w:linePitch="100"/>
        </w:sectPr>
      </w:pPr>
    </w:p>
    <w:p w14:paraId="4EA778DC" w14:textId="77777777" w:rsidR="007238FA" w:rsidRPr="005A3523" w:rsidRDefault="006711E9">
      <w:pPr>
        <w:rPr>
          <w:rFonts w:ascii="Calibri" w:hAnsi="Calibri"/>
          <w:sz w:val="18"/>
          <w:szCs w:val="18"/>
        </w:rPr>
      </w:pPr>
      <w:r w:rsidRPr="005A3523">
        <w:rPr>
          <w:rFonts w:ascii="Calibri" w:hAnsi="Calibri"/>
          <w:sz w:val="18"/>
          <w:szCs w:val="18"/>
        </w:rPr>
        <w:t>1.Postoperative Infection</w:t>
      </w:r>
    </w:p>
    <w:p w14:paraId="09D469C4" w14:textId="77777777" w:rsidR="007238FA" w:rsidRPr="005A3523" w:rsidRDefault="006711E9">
      <w:pPr>
        <w:rPr>
          <w:rFonts w:ascii="Calibri" w:hAnsi="Calibri"/>
          <w:sz w:val="18"/>
          <w:szCs w:val="18"/>
        </w:rPr>
      </w:pPr>
      <w:r w:rsidRPr="005A3523">
        <w:rPr>
          <w:rFonts w:ascii="Calibri" w:hAnsi="Calibri"/>
          <w:sz w:val="18"/>
          <w:szCs w:val="18"/>
        </w:rPr>
        <w:t>2. Bleeding</w:t>
      </w:r>
    </w:p>
    <w:p w14:paraId="34EA2F83" w14:textId="77777777" w:rsidR="007238FA" w:rsidRPr="005A3523" w:rsidRDefault="006711E9">
      <w:pPr>
        <w:rPr>
          <w:rFonts w:ascii="Calibri" w:hAnsi="Calibri"/>
          <w:sz w:val="18"/>
          <w:szCs w:val="18"/>
        </w:rPr>
      </w:pPr>
      <w:r w:rsidRPr="005A3523">
        <w:rPr>
          <w:rFonts w:ascii="Calibri" w:hAnsi="Calibri"/>
          <w:sz w:val="18"/>
          <w:szCs w:val="18"/>
        </w:rPr>
        <w:t>3. Pain/Discomfort</w:t>
      </w:r>
    </w:p>
    <w:p w14:paraId="172D8DFB" w14:textId="77777777" w:rsidR="007238FA" w:rsidRPr="005A3523" w:rsidRDefault="006711E9">
      <w:pPr>
        <w:rPr>
          <w:rFonts w:ascii="Calibri" w:hAnsi="Calibri"/>
          <w:sz w:val="18"/>
          <w:szCs w:val="18"/>
        </w:rPr>
      </w:pPr>
      <w:r w:rsidRPr="005A3523">
        <w:rPr>
          <w:rFonts w:ascii="Calibri" w:hAnsi="Calibri"/>
          <w:sz w:val="18"/>
          <w:szCs w:val="18"/>
        </w:rPr>
        <w:t>4. CSF Leak</w:t>
      </w:r>
    </w:p>
    <w:p w14:paraId="49ACA469" w14:textId="77777777" w:rsidR="007238FA" w:rsidRPr="005A3523" w:rsidRDefault="006711E9">
      <w:pPr>
        <w:rPr>
          <w:rFonts w:ascii="Calibri" w:hAnsi="Calibri"/>
          <w:sz w:val="18"/>
          <w:szCs w:val="18"/>
        </w:rPr>
      </w:pPr>
      <w:r w:rsidRPr="005A3523">
        <w:rPr>
          <w:rFonts w:ascii="Calibri" w:hAnsi="Calibri"/>
          <w:sz w:val="18"/>
          <w:szCs w:val="18"/>
        </w:rPr>
        <w:t>5. Loss of sense of Smell</w:t>
      </w:r>
    </w:p>
    <w:p w14:paraId="7F2C1BE5" w14:textId="77777777" w:rsidR="007238FA" w:rsidRPr="005A3523" w:rsidRDefault="006711E9">
      <w:pPr>
        <w:rPr>
          <w:rFonts w:ascii="Calibri" w:hAnsi="Calibri"/>
          <w:sz w:val="18"/>
          <w:szCs w:val="18"/>
        </w:rPr>
      </w:pPr>
      <w:r w:rsidRPr="005A3523">
        <w:rPr>
          <w:rFonts w:ascii="Calibri" w:hAnsi="Calibri"/>
          <w:sz w:val="18"/>
          <w:szCs w:val="18"/>
        </w:rPr>
        <w:t>6. Dental Numbness</w:t>
      </w:r>
    </w:p>
    <w:p w14:paraId="5A371288" w14:textId="77777777" w:rsidR="007238FA" w:rsidRPr="005A3523" w:rsidRDefault="006711E9">
      <w:pPr>
        <w:rPr>
          <w:rFonts w:ascii="Calibri" w:hAnsi="Calibri"/>
          <w:sz w:val="18"/>
          <w:szCs w:val="18"/>
        </w:rPr>
      </w:pPr>
      <w:r w:rsidRPr="005A3523">
        <w:rPr>
          <w:rFonts w:ascii="Calibri" w:hAnsi="Calibri"/>
          <w:sz w:val="18"/>
          <w:szCs w:val="18"/>
        </w:rPr>
        <w:t>7. Recurrence of Deviation and/or Turbinate Swelling</w:t>
      </w:r>
    </w:p>
    <w:p w14:paraId="0DCECC71" w14:textId="77777777" w:rsidR="007238FA" w:rsidRPr="005A3523" w:rsidRDefault="006711E9">
      <w:pPr>
        <w:rPr>
          <w:rFonts w:ascii="Calibri" w:hAnsi="Calibri"/>
          <w:sz w:val="18"/>
          <w:szCs w:val="18"/>
        </w:rPr>
      </w:pPr>
      <w:r w:rsidRPr="005A3523">
        <w:rPr>
          <w:rFonts w:ascii="Calibri" w:hAnsi="Calibri"/>
          <w:sz w:val="18"/>
          <w:szCs w:val="18"/>
        </w:rPr>
        <w:t>8. Septal Perforation</w:t>
      </w:r>
    </w:p>
    <w:p w14:paraId="5185C724" w14:textId="77777777" w:rsidR="007238FA" w:rsidRPr="005A3523" w:rsidRDefault="006711E9">
      <w:pPr>
        <w:rPr>
          <w:rFonts w:ascii="Calibri" w:hAnsi="Calibri"/>
          <w:sz w:val="18"/>
          <w:szCs w:val="18"/>
        </w:rPr>
      </w:pPr>
      <w:r w:rsidRPr="005A3523">
        <w:rPr>
          <w:rFonts w:ascii="Calibri" w:hAnsi="Calibri"/>
          <w:sz w:val="18"/>
          <w:szCs w:val="18"/>
        </w:rPr>
        <w:t>9. Voice Changes</w:t>
      </w:r>
    </w:p>
    <w:p w14:paraId="1435A3D8" w14:textId="77777777" w:rsidR="007238FA" w:rsidRPr="005A3523" w:rsidRDefault="006711E9">
      <w:pPr>
        <w:rPr>
          <w:rFonts w:ascii="Calibri" w:hAnsi="Calibri"/>
          <w:sz w:val="18"/>
          <w:szCs w:val="18"/>
        </w:rPr>
      </w:pPr>
      <w:r w:rsidRPr="005A3523">
        <w:rPr>
          <w:rFonts w:ascii="Calibri" w:hAnsi="Calibri"/>
          <w:sz w:val="18"/>
          <w:szCs w:val="18"/>
        </w:rPr>
        <w:t>10. Atrophic or Allergic Rhinitis</w:t>
      </w:r>
    </w:p>
    <w:p w14:paraId="68DB614B" w14:textId="77777777" w:rsidR="007238FA" w:rsidRPr="005A3523" w:rsidRDefault="006711E9">
      <w:pPr>
        <w:rPr>
          <w:rFonts w:ascii="Calibri" w:hAnsi="Calibri"/>
          <w:sz w:val="18"/>
          <w:szCs w:val="18"/>
        </w:rPr>
      </w:pPr>
      <w:r w:rsidRPr="005A3523">
        <w:rPr>
          <w:rFonts w:ascii="Calibri" w:hAnsi="Calibri"/>
          <w:sz w:val="18"/>
          <w:szCs w:val="18"/>
        </w:rPr>
        <w:t>11. Poor or Unsatisfactory Cosmetic Results</w:t>
      </w:r>
    </w:p>
    <w:p w14:paraId="4330738E" w14:textId="77777777" w:rsidR="007238FA" w:rsidRPr="005A3523" w:rsidRDefault="006711E9">
      <w:pPr>
        <w:rPr>
          <w:rFonts w:ascii="Calibri" w:hAnsi="Calibri"/>
          <w:sz w:val="18"/>
          <w:szCs w:val="18"/>
        </w:rPr>
      </w:pPr>
      <w:r w:rsidRPr="005A3523">
        <w:rPr>
          <w:rFonts w:ascii="Calibri" w:hAnsi="Calibri"/>
          <w:sz w:val="18"/>
          <w:szCs w:val="18"/>
        </w:rPr>
        <w:t>12. Nasal Collapse</w:t>
      </w:r>
    </w:p>
    <w:p w14:paraId="34CDEB59" w14:textId="77777777" w:rsidR="007238FA" w:rsidRPr="005A3523" w:rsidRDefault="006711E9">
      <w:pPr>
        <w:rPr>
          <w:rFonts w:ascii="Calibri" w:hAnsi="Calibri"/>
          <w:sz w:val="18"/>
          <w:szCs w:val="18"/>
        </w:rPr>
      </w:pPr>
      <w:r w:rsidRPr="005A3523">
        <w:rPr>
          <w:rFonts w:ascii="Calibri" w:hAnsi="Calibri"/>
          <w:sz w:val="18"/>
          <w:szCs w:val="18"/>
        </w:rPr>
        <w:t>13. External Scarring</w:t>
      </w:r>
    </w:p>
    <w:p w14:paraId="5ACA8A39" w14:textId="77777777" w:rsidR="007238FA" w:rsidRPr="005A3523" w:rsidRDefault="006711E9">
      <w:pPr>
        <w:rPr>
          <w:rFonts w:ascii="Calibri" w:hAnsi="Calibri"/>
          <w:sz w:val="18"/>
          <w:szCs w:val="18"/>
        </w:rPr>
      </w:pPr>
      <w:r w:rsidRPr="005A3523">
        <w:rPr>
          <w:rFonts w:ascii="Calibri" w:hAnsi="Calibri"/>
          <w:sz w:val="18"/>
          <w:szCs w:val="18"/>
        </w:rPr>
        <w:t>14. Potential Damage to the Eye/Diplopia/Loss of Vision</w:t>
      </w:r>
    </w:p>
    <w:p w14:paraId="499C4F3E" w14:textId="0C675EE0" w:rsidR="00B84AEC" w:rsidRPr="005A3523" w:rsidRDefault="00B84AEC">
      <w:pPr>
        <w:rPr>
          <w:rFonts w:ascii="Calibri" w:hAnsi="Calibri"/>
          <w:sz w:val="18"/>
          <w:szCs w:val="18"/>
        </w:rPr>
      </w:pPr>
      <w:r w:rsidRPr="005A3523">
        <w:rPr>
          <w:rFonts w:ascii="Calibri" w:hAnsi="Calibri"/>
          <w:sz w:val="18"/>
          <w:szCs w:val="18"/>
        </w:rPr>
        <w:t xml:space="preserve">15. Change to the appearance of nose. In this case cosmetic surgery may not be covered. </w:t>
      </w:r>
    </w:p>
    <w:p w14:paraId="2725A532" w14:textId="0B68FEED" w:rsidR="007238FA" w:rsidRPr="005A3523" w:rsidRDefault="006711E9">
      <w:pPr>
        <w:rPr>
          <w:rFonts w:ascii="Calibri" w:hAnsi="Calibri"/>
          <w:sz w:val="18"/>
          <w:szCs w:val="18"/>
        </w:rPr>
      </w:pPr>
      <w:r w:rsidRPr="005A3523">
        <w:rPr>
          <w:rFonts w:ascii="Calibri" w:hAnsi="Calibri"/>
          <w:sz w:val="18"/>
          <w:szCs w:val="18"/>
        </w:rPr>
        <w:t>1</w:t>
      </w:r>
      <w:r w:rsidR="00B84AEC" w:rsidRPr="005A3523">
        <w:rPr>
          <w:rFonts w:ascii="Calibri" w:hAnsi="Calibri"/>
          <w:sz w:val="18"/>
          <w:szCs w:val="18"/>
        </w:rPr>
        <w:t>6</w:t>
      </w:r>
      <w:r w:rsidRPr="005A3523">
        <w:rPr>
          <w:rFonts w:ascii="Calibri" w:hAnsi="Calibri"/>
          <w:sz w:val="18"/>
          <w:szCs w:val="18"/>
        </w:rPr>
        <w:t>. Rare Possibility of Airway Obstruction and Death</w:t>
      </w:r>
    </w:p>
    <w:p w14:paraId="65BE019D" w14:textId="77777777" w:rsidR="007238FA" w:rsidRDefault="007238FA"/>
    <w:p w14:paraId="4550CCA3" w14:textId="0DB1584F" w:rsidR="005A3523" w:rsidRPr="0035081B" w:rsidRDefault="005A3523" w:rsidP="005A3523">
      <w:pPr>
        <w:rPr>
          <w:rFonts w:ascii="Calibri" w:hAnsi="Calibri"/>
          <w:sz w:val="18"/>
          <w:szCs w:val="18"/>
        </w:rPr>
      </w:pPr>
      <w:r w:rsidRPr="0035081B">
        <w:rPr>
          <w:rFonts w:ascii="Calibri" w:hAnsi="Calibri"/>
          <w:sz w:val="18"/>
          <w:szCs w:val="18"/>
        </w:rPr>
        <w:t>1</w:t>
      </w:r>
      <w:r>
        <w:rPr>
          <w:rFonts w:ascii="Calibri" w:hAnsi="Calibri"/>
          <w:sz w:val="18"/>
          <w:szCs w:val="18"/>
        </w:rPr>
        <w:t>7</w:t>
      </w:r>
      <w:r w:rsidRPr="0035081B">
        <w:rPr>
          <w:rFonts w:ascii="Calibri" w:hAnsi="Calibri"/>
          <w:sz w:val="18"/>
          <w:szCs w:val="18"/>
        </w:rPr>
        <w:t>. Fee Disclosure: I have been informed of the uninsured fees associated with my procedure before receiving the service.</w:t>
      </w:r>
    </w:p>
    <w:p w14:paraId="47C75292" w14:textId="6BE2CAC0" w:rsidR="005A3523" w:rsidRPr="0035081B" w:rsidRDefault="005A3523" w:rsidP="005A3523">
      <w:pPr>
        <w:rPr>
          <w:rFonts w:ascii="Calibri" w:hAnsi="Calibri"/>
          <w:sz w:val="18"/>
          <w:szCs w:val="18"/>
        </w:rPr>
      </w:pPr>
      <w:r w:rsidRPr="0035081B">
        <w:rPr>
          <w:rFonts w:ascii="Calibri" w:hAnsi="Calibri"/>
          <w:sz w:val="18"/>
          <w:szCs w:val="18"/>
        </w:rPr>
        <w:t>1</w:t>
      </w:r>
      <w:r>
        <w:rPr>
          <w:rFonts w:ascii="Calibri" w:hAnsi="Calibri"/>
          <w:sz w:val="18"/>
          <w:szCs w:val="18"/>
        </w:rPr>
        <w:t>8</w:t>
      </w:r>
      <w:r w:rsidRPr="0035081B">
        <w:rPr>
          <w:rFonts w:ascii="Calibri" w:hAnsi="Calibri"/>
          <w:sz w:val="18"/>
          <w:szCs w:val="18"/>
        </w:rPr>
        <w:t>. Physician Discussion: My physician has explained the fees, and I have had the opportunity to ask questions and request clarification.</w:t>
      </w:r>
    </w:p>
    <w:p w14:paraId="44B77E36" w14:textId="022B62E1" w:rsidR="005A3523" w:rsidRPr="0035081B" w:rsidRDefault="005A3523" w:rsidP="005A3523">
      <w:pPr>
        <w:rPr>
          <w:rFonts w:ascii="Calibri" w:hAnsi="Calibri"/>
          <w:sz w:val="18"/>
          <w:szCs w:val="18"/>
        </w:rPr>
      </w:pPr>
      <w:r w:rsidRPr="0035081B">
        <w:rPr>
          <w:rFonts w:ascii="Calibri" w:hAnsi="Calibri"/>
          <w:sz w:val="18"/>
          <w:szCs w:val="18"/>
        </w:rPr>
        <w:t>1</w:t>
      </w:r>
      <w:r>
        <w:rPr>
          <w:rFonts w:ascii="Calibri" w:hAnsi="Calibri"/>
          <w:sz w:val="18"/>
          <w:szCs w:val="18"/>
        </w:rPr>
        <w:t>9</w:t>
      </w:r>
      <w:r w:rsidRPr="0035081B">
        <w:rPr>
          <w:rFonts w:ascii="Calibri" w:hAnsi="Calibri"/>
          <w:sz w:val="18"/>
          <w:szCs w:val="18"/>
        </w:rPr>
        <w:t>. Publicly Funded Alternatives: My physician has informed me of comparable publicly funded services, where applicable.</w:t>
      </w:r>
    </w:p>
    <w:p w14:paraId="4E71A8EB" w14:textId="368BA8C6" w:rsidR="005A3523" w:rsidRPr="0035081B" w:rsidRDefault="005A3523" w:rsidP="005A3523">
      <w:pPr>
        <w:rPr>
          <w:rFonts w:ascii="Calibri" w:hAnsi="Calibri"/>
          <w:sz w:val="18"/>
          <w:szCs w:val="18"/>
        </w:rPr>
      </w:pPr>
      <w:r>
        <w:rPr>
          <w:rFonts w:ascii="Calibri" w:hAnsi="Calibri"/>
          <w:sz w:val="18"/>
          <w:szCs w:val="18"/>
        </w:rPr>
        <w:t>20</w:t>
      </w:r>
      <w:r w:rsidRPr="0035081B">
        <w:rPr>
          <w:rFonts w:ascii="Calibri" w:hAnsi="Calibri"/>
          <w:sz w:val="18"/>
          <w:szCs w:val="18"/>
        </w:rPr>
        <w:t>. Financial Responsibility: I understand the fees associated with my procedure and acknowledge my responsibility for payment. I understand that I may request a detailed invoice.</w:t>
      </w:r>
    </w:p>
    <w:p w14:paraId="796A2E43" w14:textId="0F4EB8A6" w:rsidR="005A3523" w:rsidRPr="0035081B" w:rsidRDefault="005A3523" w:rsidP="005A3523">
      <w:pPr>
        <w:rPr>
          <w:rFonts w:ascii="Calibri" w:hAnsi="Calibri"/>
          <w:sz w:val="18"/>
          <w:szCs w:val="18"/>
        </w:rPr>
      </w:pPr>
      <w:r w:rsidRPr="0035081B">
        <w:rPr>
          <w:rFonts w:ascii="Calibri" w:hAnsi="Calibri"/>
          <w:sz w:val="18"/>
          <w:szCs w:val="18"/>
        </w:rPr>
        <w:t>2</w:t>
      </w:r>
      <w:r>
        <w:rPr>
          <w:rFonts w:ascii="Calibri" w:hAnsi="Calibri"/>
          <w:sz w:val="18"/>
          <w:szCs w:val="18"/>
        </w:rPr>
        <w:t>1</w:t>
      </w:r>
      <w:r w:rsidRPr="0035081B">
        <w:rPr>
          <w:rFonts w:ascii="Calibri" w:hAnsi="Calibri"/>
          <w:sz w:val="18"/>
          <w:szCs w:val="18"/>
        </w:rPr>
        <w:t xml:space="preserve">. Voluntary Consent: I understand that payment of uninsured fees does not provide preferential access to </w:t>
      </w:r>
      <w:proofErr w:type="gramStart"/>
      <w:r w:rsidRPr="0035081B">
        <w:rPr>
          <w:rFonts w:ascii="Calibri" w:hAnsi="Calibri"/>
          <w:sz w:val="18"/>
          <w:szCs w:val="18"/>
        </w:rPr>
        <w:t>insured</w:t>
      </w:r>
      <w:proofErr w:type="gramEnd"/>
      <w:r w:rsidRPr="0035081B">
        <w:rPr>
          <w:rFonts w:ascii="Calibri" w:hAnsi="Calibri"/>
          <w:sz w:val="18"/>
          <w:szCs w:val="18"/>
        </w:rPr>
        <w:t xml:space="preserve"> medical services and that my access to insured care is not dependent on purchasing optional uninsured services.</w:t>
      </w:r>
    </w:p>
    <w:p w14:paraId="797DB9F2" w14:textId="761E8B44" w:rsidR="005A3523" w:rsidRPr="0035081B" w:rsidRDefault="005A3523" w:rsidP="005A3523">
      <w:pPr>
        <w:rPr>
          <w:rFonts w:ascii="Calibri" w:hAnsi="Calibri"/>
          <w:sz w:val="18"/>
          <w:szCs w:val="18"/>
        </w:rPr>
      </w:pPr>
      <w:r w:rsidRPr="0035081B">
        <w:rPr>
          <w:rFonts w:ascii="Calibri" w:hAnsi="Calibri"/>
          <w:sz w:val="18"/>
          <w:szCs w:val="18"/>
        </w:rPr>
        <w:t>2</w:t>
      </w:r>
      <w:r>
        <w:rPr>
          <w:rFonts w:ascii="Calibri" w:hAnsi="Calibri"/>
          <w:sz w:val="18"/>
          <w:szCs w:val="18"/>
        </w:rPr>
        <w:t>2</w:t>
      </w:r>
      <w:r w:rsidRPr="0035081B">
        <w:rPr>
          <w:rFonts w:ascii="Calibri" w:hAnsi="Calibri"/>
          <w:sz w:val="18"/>
          <w:szCs w:val="18"/>
        </w:rPr>
        <w:t>. I acknowledge that the fees and available alternatives have been explained to me by my physician, that I have had the opportunity to ask questions, and that I consent to the uninsured services and associated charges outlined abov</w:t>
      </w:r>
      <w:r w:rsidRPr="0035081B">
        <w:rPr>
          <w:sz w:val="18"/>
          <w:szCs w:val="18"/>
        </w:rPr>
        <w:t>e.</w:t>
      </w:r>
    </w:p>
    <w:p w14:paraId="6A3F25A2" w14:textId="77777777" w:rsidR="005A3523" w:rsidRDefault="005A3523">
      <w:pPr>
        <w:sectPr w:rsidR="005A3523">
          <w:type w:val="continuous"/>
          <w:pgSz w:w="12240" w:h="15840"/>
          <w:pgMar w:top="1134" w:right="1134" w:bottom="1134" w:left="1134" w:header="0" w:footer="0" w:gutter="0"/>
          <w:cols w:num="2" w:space="0"/>
          <w:formProt w:val="0"/>
          <w:docGrid w:linePitch="100"/>
        </w:sectPr>
      </w:pPr>
    </w:p>
    <w:p w14:paraId="1393BA14" w14:textId="77777777" w:rsidR="007238FA" w:rsidRDefault="007238FA">
      <w:pPr>
        <w:rPr>
          <w:rFonts w:ascii="Arial" w:hAnsi="Arial"/>
        </w:rPr>
      </w:pPr>
    </w:p>
    <w:p w14:paraId="25565F45" w14:textId="77777777" w:rsidR="007238FA" w:rsidRPr="0002027E" w:rsidRDefault="006711E9">
      <w:pPr>
        <w:rPr>
          <w:rFonts w:ascii="Arial" w:hAnsi="Arial"/>
          <w:sz w:val="20"/>
          <w:szCs w:val="20"/>
        </w:rPr>
      </w:pPr>
      <w:r w:rsidRPr="0002027E">
        <w:rPr>
          <w:rFonts w:ascii="Calibri" w:hAnsi="Calibri"/>
          <w:sz w:val="20"/>
          <w:szCs w:val="20"/>
        </w:rPr>
        <w:t>I have read and understood this form. ________ (Initial)</w:t>
      </w:r>
    </w:p>
    <w:p w14:paraId="7D9190E9" w14:textId="77777777" w:rsidR="007238FA" w:rsidRPr="0002027E" w:rsidRDefault="006711E9">
      <w:pPr>
        <w:rPr>
          <w:rFonts w:ascii="Arial" w:hAnsi="Arial"/>
          <w:sz w:val="20"/>
          <w:szCs w:val="20"/>
        </w:rPr>
      </w:pPr>
      <w:r w:rsidRPr="0002027E">
        <w:rPr>
          <w:rFonts w:ascii="Calibri" w:hAnsi="Calibri"/>
          <w:sz w:val="20"/>
          <w:szCs w:val="20"/>
        </w:rPr>
        <w:t>I have received answers to all my questions to my satisfaction. ________ (Initial)</w:t>
      </w:r>
    </w:p>
    <w:p w14:paraId="54713959" w14:textId="77777777" w:rsidR="007238FA" w:rsidRPr="0002027E" w:rsidRDefault="006711E9">
      <w:pPr>
        <w:rPr>
          <w:rFonts w:ascii="Arial" w:hAnsi="Arial"/>
          <w:sz w:val="20"/>
          <w:szCs w:val="20"/>
        </w:rPr>
      </w:pPr>
      <w:r w:rsidRPr="0002027E">
        <w:rPr>
          <w:rFonts w:ascii="Calibri" w:hAnsi="Calibri"/>
          <w:sz w:val="20"/>
          <w:szCs w:val="20"/>
        </w:rPr>
        <w:t>I understand and accept the risks associated with this surgery and wish to proceed.</w:t>
      </w:r>
    </w:p>
    <w:p w14:paraId="16B1EB2B" w14:textId="77777777" w:rsidR="007238FA" w:rsidRPr="0002027E" w:rsidRDefault="007238FA">
      <w:pPr>
        <w:rPr>
          <w:rFonts w:ascii="Arial" w:hAnsi="Arial"/>
          <w:sz w:val="20"/>
          <w:szCs w:val="20"/>
        </w:rPr>
      </w:pPr>
    </w:p>
    <w:p w14:paraId="4297904F" w14:textId="77777777" w:rsidR="007238FA" w:rsidRPr="0002027E" w:rsidRDefault="006711E9">
      <w:pPr>
        <w:rPr>
          <w:rFonts w:ascii="Arial" w:hAnsi="Arial"/>
          <w:sz w:val="20"/>
          <w:szCs w:val="20"/>
        </w:rPr>
      </w:pPr>
      <w:r w:rsidRPr="0002027E">
        <w:rPr>
          <w:rFonts w:ascii="Calibri" w:hAnsi="Calibri"/>
          <w:sz w:val="20"/>
          <w:szCs w:val="20"/>
        </w:rPr>
        <w:t>___________________________</w:t>
      </w:r>
    </w:p>
    <w:p w14:paraId="4B880FAC" w14:textId="77777777" w:rsidR="007238FA" w:rsidRPr="0002027E" w:rsidRDefault="006711E9">
      <w:pPr>
        <w:rPr>
          <w:rFonts w:ascii="Arial" w:hAnsi="Arial"/>
          <w:sz w:val="20"/>
          <w:szCs w:val="20"/>
        </w:rPr>
      </w:pPr>
      <w:r w:rsidRPr="0002027E">
        <w:rPr>
          <w:rFonts w:ascii="Calibri" w:hAnsi="Calibri"/>
          <w:sz w:val="20"/>
          <w:szCs w:val="20"/>
        </w:rPr>
        <w:t>Name of Patient</w:t>
      </w:r>
    </w:p>
    <w:p w14:paraId="3DCE25AE" w14:textId="77777777" w:rsidR="007238FA" w:rsidRPr="0002027E" w:rsidRDefault="007238FA">
      <w:pPr>
        <w:rPr>
          <w:rFonts w:ascii="Arial" w:hAnsi="Arial"/>
          <w:sz w:val="20"/>
          <w:szCs w:val="20"/>
        </w:rPr>
      </w:pPr>
    </w:p>
    <w:p w14:paraId="28886924" w14:textId="77777777" w:rsidR="007238FA" w:rsidRPr="0002027E" w:rsidRDefault="006711E9">
      <w:pPr>
        <w:rPr>
          <w:rFonts w:ascii="Arial" w:hAnsi="Arial"/>
          <w:sz w:val="20"/>
          <w:szCs w:val="20"/>
        </w:rPr>
      </w:pPr>
      <w:r w:rsidRPr="0002027E">
        <w:rPr>
          <w:rFonts w:ascii="Calibri" w:hAnsi="Calibri"/>
          <w:sz w:val="20"/>
          <w:szCs w:val="20"/>
        </w:rPr>
        <w:t>___________________________</w:t>
      </w:r>
    </w:p>
    <w:p w14:paraId="14365742" w14:textId="77777777" w:rsidR="007238FA" w:rsidRPr="0002027E" w:rsidRDefault="006711E9">
      <w:pPr>
        <w:rPr>
          <w:rFonts w:ascii="Arial" w:hAnsi="Arial"/>
          <w:sz w:val="20"/>
          <w:szCs w:val="20"/>
        </w:rPr>
      </w:pPr>
      <w:r w:rsidRPr="0002027E">
        <w:rPr>
          <w:rFonts w:ascii="Calibri" w:hAnsi="Calibri"/>
          <w:sz w:val="20"/>
          <w:szCs w:val="20"/>
        </w:rPr>
        <w:t>Date</w:t>
      </w:r>
    </w:p>
    <w:p w14:paraId="03BE35E7" w14:textId="77777777" w:rsidR="007238FA" w:rsidRPr="0002027E" w:rsidRDefault="007238FA">
      <w:pPr>
        <w:rPr>
          <w:rFonts w:ascii="Arial" w:hAnsi="Arial"/>
          <w:sz w:val="20"/>
          <w:szCs w:val="20"/>
        </w:rPr>
      </w:pPr>
    </w:p>
    <w:p w14:paraId="332697DD" w14:textId="77777777" w:rsidR="007238FA" w:rsidRPr="0002027E" w:rsidRDefault="006711E9">
      <w:pPr>
        <w:rPr>
          <w:rFonts w:ascii="Arial" w:hAnsi="Arial"/>
          <w:sz w:val="20"/>
          <w:szCs w:val="20"/>
        </w:rPr>
      </w:pPr>
      <w:r w:rsidRPr="0002027E">
        <w:rPr>
          <w:rFonts w:ascii="Calibri" w:hAnsi="Calibri"/>
          <w:sz w:val="20"/>
          <w:szCs w:val="20"/>
        </w:rPr>
        <w:t>_____________________________</w:t>
      </w:r>
    </w:p>
    <w:p w14:paraId="6A9CD4EC" w14:textId="77777777" w:rsidR="007238FA" w:rsidRPr="0002027E" w:rsidRDefault="006711E9">
      <w:pPr>
        <w:rPr>
          <w:rFonts w:ascii="Arial" w:hAnsi="Arial"/>
          <w:sz w:val="20"/>
          <w:szCs w:val="20"/>
        </w:rPr>
      </w:pPr>
      <w:r w:rsidRPr="0002027E">
        <w:rPr>
          <w:rFonts w:ascii="Calibri" w:hAnsi="Calibri"/>
          <w:sz w:val="20"/>
          <w:szCs w:val="20"/>
        </w:rPr>
        <w:t>Signature of Patient or Guardian</w:t>
      </w:r>
    </w:p>
    <w:p w14:paraId="1DA14132" w14:textId="77777777" w:rsidR="007238FA" w:rsidRPr="0002027E" w:rsidRDefault="007238FA">
      <w:pPr>
        <w:rPr>
          <w:rFonts w:ascii="Arial" w:hAnsi="Arial"/>
          <w:sz w:val="20"/>
          <w:szCs w:val="20"/>
        </w:rPr>
      </w:pPr>
    </w:p>
    <w:p w14:paraId="4E4EDE60" w14:textId="77777777" w:rsidR="007238FA" w:rsidRPr="0002027E" w:rsidRDefault="006711E9">
      <w:pPr>
        <w:rPr>
          <w:rFonts w:ascii="Arial" w:hAnsi="Arial"/>
          <w:sz w:val="20"/>
          <w:szCs w:val="20"/>
        </w:rPr>
      </w:pPr>
      <w:r w:rsidRPr="0002027E">
        <w:rPr>
          <w:rFonts w:ascii="Calibri" w:hAnsi="Calibri"/>
          <w:sz w:val="20"/>
          <w:szCs w:val="20"/>
        </w:rPr>
        <w:t>__________________________</w:t>
      </w:r>
    </w:p>
    <w:p w14:paraId="42B5E017" w14:textId="77777777" w:rsidR="007238FA" w:rsidRPr="0002027E" w:rsidRDefault="006711E9">
      <w:pPr>
        <w:rPr>
          <w:rFonts w:ascii="Arial" w:hAnsi="Arial"/>
          <w:sz w:val="20"/>
          <w:szCs w:val="20"/>
        </w:rPr>
      </w:pPr>
      <w:r w:rsidRPr="0002027E">
        <w:rPr>
          <w:rFonts w:ascii="Calibri" w:hAnsi="Calibri"/>
          <w:sz w:val="20"/>
          <w:szCs w:val="20"/>
        </w:rPr>
        <w:t>❏ Anil Sharma, MD</w:t>
      </w:r>
    </w:p>
    <w:p w14:paraId="5662BCAD" w14:textId="77777777" w:rsidR="007238FA" w:rsidRPr="0002027E" w:rsidRDefault="006711E9">
      <w:pPr>
        <w:rPr>
          <w:rFonts w:ascii="Calibri" w:hAnsi="Calibri"/>
          <w:sz w:val="20"/>
          <w:szCs w:val="20"/>
        </w:rPr>
      </w:pPr>
      <w:r w:rsidRPr="0002027E">
        <w:rPr>
          <w:rFonts w:ascii="Calibri" w:hAnsi="Calibri"/>
          <w:sz w:val="20"/>
          <w:szCs w:val="20"/>
        </w:rPr>
        <w:t xml:space="preserve">❏ Russell Murphy, MD </w:t>
      </w:r>
    </w:p>
    <w:p w14:paraId="24ED2F63" w14:textId="77777777" w:rsidR="007238FA" w:rsidRPr="0002027E" w:rsidRDefault="006711E9">
      <w:pPr>
        <w:jc w:val="center"/>
        <w:rPr>
          <w:rFonts w:ascii="Arial" w:hAnsi="Arial"/>
          <w:sz w:val="20"/>
          <w:szCs w:val="20"/>
        </w:rPr>
      </w:pPr>
      <w:r w:rsidRPr="0002027E">
        <w:rPr>
          <w:rFonts w:ascii="Calibri" w:hAnsi="Calibri"/>
          <w:sz w:val="20"/>
          <w:szCs w:val="20"/>
        </w:rPr>
        <w:t>*** Please bring this signed form with you on the day of Surgery ***</w:t>
      </w:r>
    </w:p>
    <w:p w14:paraId="3A3FAA14" w14:textId="77777777" w:rsidR="007238FA" w:rsidRDefault="007238FA">
      <w:pPr>
        <w:jc w:val="center"/>
        <w:rPr>
          <w:rFonts w:ascii="Arial" w:hAnsi="Arial"/>
        </w:rPr>
      </w:pPr>
    </w:p>
    <w:sectPr w:rsidR="007238FA">
      <w:type w:val="continuous"/>
      <w:pgSz w:w="12240" w:h="15840"/>
      <w:pgMar w:top="1134" w:right="1134" w:bottom="1134" w:left="1134" w:header="0" w:footer="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8A1628" w14:textId="77777777" w:rsidR="00A7696E" w:rsidRDefault="00A7696E">
      <w:r>
        <w:separator/>
      </w:r>
    </w:p>
  </w:endnote>
  <w:endnote w:type="continuationSeparator" w:id="0">
    <w:p w14:paraId="59D63AF1" w14:textId="77777777" w:rsidR="00A7696E" w:rsidRDefault="00A769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altName w:val="Times New Roman"/>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3A3759" w14:textId="77777777" w:rsidR="00A7696E" w:rsidRDefault="00A7696E">
      <w:r>
        <w:separator/>
      </w:r>
    </w:p>
  </w:footnote>
  <w:footnote w:type="continuationSeparator" w:id="0">
    <w:p w14:paraId="7AF57269" w14:textId="77777777" w:rsidR="00A7696E" w:rsidRDefault="00A769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DAC63" w14:textId="51C57829" w:rsidR="007238FA" w:rsidRDefault="00EC0F73" w:rsidP="006711E9">
    <w:pPr>
      <w:pStyle w:val="Header"/>
      <w:jc w:val="center"/>
    </w:pPr>
    <w:r>
      <w:rPr>
        <w:noProof/>
        <w:lang w:eastAsia="en-US" w:bidi="ar-SA"/>
      </w:rPr>
      <w:drawing>
        <wp:anchor distT="0" distB="0" distL="0" distR="0" simplePos="0" relativeHeight="251660288" behindDoc="1" locked="0" layoutInCell="0" allowOverlap="1" wp14:anchorId="1F9F9DA1" wp14:editId="079CE721">
          <wp:simplePos x="0" y="0"/>
          <wp:positionH relativeFrom="column">
            <wp:posOffset>1765300</wp:posOffset>
          </wp:positionH>
          <wp:positionV relativeFrom="paragraph">
            <wp:posOffset>63500</wp:posOffset>
          </wp:positionV>
          <wp:extent cx="2785572" cy="1460500"/>
          <wp:effectExtent l="0" t="0" r="0" b="0"/>
          <wp:wrapNone/>
          <wp:docPr id="1" name="Image1" descr="A logo with a face and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A logo with a face and leaves&#10;&#10;Description automatically generated"/>
                  <pic:cNvPicPr>
                    <a:picLocks noChangeAspect="1" noChangeArrowheads="1"/>
                  </pic:cNvPicPr>
                </pic:nvPicPr>
                <pic:blipFill>
                  <a:blip r:embed="rId1" cstate="print"/>
                  <a:stretch>
                    <a:fillRect/>
                  </a:stretch>
                </pic:blipFill>
                <pic:spPr bwMode="auto">
                  <a:xfrm>
                    <a:off x="0" y="0"/>
                    <a:ext cx="2785572" cy="14605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64A99" w14:textId="77777777" w:rsidR="007238FA" w:rsidRDefault="006711E9">
    <w:pPr>
      <w:pStyle w:val="Header"/>
    </w:pPr>
    <w:r>
      <w:rPr>
        <w:noProof/>
      </w:rPr>
      <w:drawing>
        <wp:anchor distT="0" distB="0" distL="0" distR="0" simplePos="0" relativeHeight="251658240" behindDoc="1" locked="0" layoutInCell="0" allowOverlap="1" wp14:anchorId="449B672D" wp14:editId="18D213E6">
          <wp:simplePos x="0" y="0"/>
          <wp:positionH relativeFrom="column">
            <wp:posOffset>2087880</wp:posOffset>
          </wp:positionH>
          <wp:positionV relativeFrom="paragraph">
            <wp:posOffset>635</wp:posOffset>
          </wp:positionV>
          <wp:extent cx="1769745" cy="1143000"/>
          <wp:effectExtent l="0" t="0" r="0" b="0"/>
          <wp:wrapNone/>
          <wp:docPr id="2" name="Picture 1" descr="ENT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ENTLOGO2"/>
                  <pic:cNvPicPr>
                    <a:picLocks noChangeAspect="1" noChangeArrowheads="1"/>
                  </pic:cNvPicPr>
                </pic:nvPicPr>
                <pic:blipFill>
                  <a:blip r:embed="rId1"/>
                  <a:stretch>
                    <a:fillRect/>
                  </a:stretch>
                </pic:blipFill>
                <pic:spPr bwMode="auto">
                  <a:xfrm>
                    <a:off x="0" y="0"/>
                    <a:ext cx="1769745" cy="1143000"/>
                  </a:xfrm>
                  <a:prstGeom prst="rect">
                    <a:avLst/>
                  </a:prstGeom>
                </pic:spPr>
              </pic:pic>
            </a:graphicData>
          </a:graphic>
        </wp:anchor>
      </w:drawing>
    </w:r>
    <w:r>
      <w:t>Wall Street ENT/Sleep Clinic</w:t>
    </w:r>
    <w:r>
      <w:tab/>
    </w:r>
    <w:r>
      <w:tab/>
    </w:r>
    <w:r>
      <w:br/>
      <w:t>230-140 Wall Street</w:t>
    </w:r>
    <w:r>
      <w:tab/>
    </w:r>
    <w:r>
      <w:tab/>
      <w:t>Dr. Anil Sharma M.D. FRCSC</w:t>
    </w:r>
  </w:p>
  <w:p w14:paraId="1068B629" w14:textId="77777777" w:rsidR="007238FA" w:rsidRDefault="006711E9">
    <w:pPr>
      <w:pStyle w:val="Header"/>
    </w:pPr>
    <w:r>
      <w:t>Saskatoon, SK S7K 1N4</w:t>
    </w:r>
  </w:p>
  <w:p w14:paraId="1C210FEC" w14:textId="77777777" w:rsidR="007238FA" w:rsidRDefault="006711E9">
    <w:pPr>
      <w:pStyle w:val="Header"/>
    </w:pPr>
    <w:r>
      <w:t>Tel: 306-244-7865</w:t>
    </w:r>
    <w:r>
      <w:tab/>
    </w:r>
    <w:r>
      <w:tab/>
      <w:t>Dr. Russell Murphy M.D. FRCSC</w:t>
    </w:r>
    <w:r>
      <w:br/>
      <w:t>Fax: 306-244-8864</w:t>
    </w:r>
    <w:r>
      <w:tab/>
    </w:r>
    <w:r>
      <w:tab/>
    </w:r>
  </w:p>
  <w:p w14:paraId="3B6CA016" w14:textId="77777777" w:rsidR="007238FA" w:rsidRDefault="006711E9">
    <w:pPr>
      <w:pStyle w:val="Header"/>
    </w:pPr>
    <w:r>
      <w:t xml:space="preserve"> </w:t>
    </w:r>
  </w:p>
  <w:p w14:paraId="51462D2E" w14:textId="77777777" w:rsidR="007238FA" w:rsidRDefault="007238F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238FA"/>
    <w:rsid w:val="0002027E"/>
    <w:rsid w:val="00234DC8"/>
    <w:rsid w:val="005A3523"/>
    <w:rsid w:val="006711E9"/>
    <w:rsid w:val="007238FA"/>
    <w:rsid w:val="00857FDE"/>
    <w:rsid w:val="00A7696E"/>
    <w:rsid w:val="00B84AEC"/>
    <w:rsid w:val="00D375E9"/>
    <w:rsid w:val="00EC0F73"/>
    <w:rsid w:val="00F1688F"/>
    <w:rsid w:val="00F22AA3"/>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39BB2E"/>
  <w15:docId w15:val="{36083A0F-5320-4380-9BCB-0593B950D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Lucida 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208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307EFD"/>
    <w:rPr>
      <w:rFonts w:cs="Mangal"/>
      <w:szCs w:val="21"/>
    </w:rPr>
  </w:style>
  <w:style w:type="character" w:customStyle="1" w:styleId="FooterChar">
    <w:name w:val="Footer Char"/>
    <w:basedOn w:val="DefaultParagraphFont"/>
    <w:link w:val="Footer"/>
    <w:uiPriority w:val="99"/>
    <w:semiHidden/>
    <w:qFormat/>
    <w:rsid w:val="00307EFD"/>
    <w:rPr>
      <w:rFonts w:cs="Mangal"/>
      <w:szCs w:val="21"/>
    </w:rPr>
  </w:style>
  <w:style w:type="paragraph" w:customStyle="1" w:styleId="Heading">
    <w:name w:val="Heading"/>
    <w:basedOn w:val="Normal"/>
    <w:next w:val="BodyText"/>
    <w:qFormat/>
    <w:rsid w:val="003C2088"/>
    <w:pPr>
      <w:keepNext/>
      <w:spacing w:before="240" w:after="120"/>
    </w:pPr>
    <w:rPr>
      <w:rFonts w:ascii="Liberation Sans" w:eastAsia="Microsoft YaHei" w:hAnsi="Liberation Sans"/>
      <w:sz w:val="28"/>
      <w:szCs w:val="28"/>
    </w:rPr>
  </w:style>
  <w:style w:type="paragraph" w:styleId="BodyText">
    <w:name w:val="Body Text"/>
    <w:basedOn w:val="Normal"/>
    <w:rsid w:val="003C2088"/>
    <w:pPr>
      <w:spacing w:after="140" w:line="276" w:lineRule="auto"/>
    </w:pPr>
  </w:style>
  <w:style w:type="paragraph" w:styleId="List">
    <w:name w:val="List"/>
    <w:basedOn w:val="BodyText"/>
    <w:rsid w:val="003C2088"/>
  </w:style>
  <w:style w:type="paragraph" w:styleId="Caption">
    <w:name w:val="caption"/>
    <w:basedOn w:val="Normal"/>
    <w:qFormat/>
    <w:rsid w:val="003C2088"/>
    <w:pPr>
      <w:suppressLineNumbers/>
      <w:spacing w:before="120" w:after="120"/>
    </w:pPr>
    <w:rPr>
      <w:i/>
      <w:iCs/>
    </w:rPr>
  </w:style>
  <w:style w:type="paragraph" w:customStyle="1" w:styleId="Index">
    <w:name w:val="Index"/>
    <w:basedOn w:val="Normal"/>
    <w:qFormat/>
    <w:rsid w:val="003C2088"/>
    <w:pPr>
      <w:suppressLineNumbers/>
    </w:pPr>
  </w:style>
  <w:style w:type="paragraph" w:customStyle="1" w:styleId="HeaderandFooter">
    <w:name w:val="Header and Footer"/>
    <w:basedOn w:val="Normal"/>
    <w:qFormat/>
  </w:style>
  <w:style w:type="paragraph" w:styleId="Header">
    <w:name w:val="header"/>
    <w:basedOn w:val="Normal"/>
    <w:link w:val="HeaderChar"/>
    <w:uiPriority w:val="99"/>
    <w:unhideWhenUsed/>
    <w:rsid w:val="00307EFD"/>
    <w:pPr>
      <w:tabs>
        <w:tab w:val="center" w:pos="4680"/>
        <w:tab w:val="right" w:pos="9360"/>
      </w:tabs>
    </w:pPr>
    <w:rPr>
      <w:rFonts w:cs="Mangal"/>
      <w:szCs w:val="21"/>
    </w:rPr>
  </w:style>
  <w:style w:type="paragraph" w:styleId="Footer">
    <w:name w:val="footer"/>
    <w:basedOn w:val="Normal"/>
    <w:link w:val="FooterChar"/>
    <w:uiPriority w:val="99"/>
    <w:semiHidden/>
    <w:unhideWhenUsed/>
    <w:rsid w:val="00307EFD"/>
    <w:pPr>
      <w:tabs>
        <w:tab w:val="center" w:pos="4680"/>
        <w:tab w:val="right" w:pos="9360"/>
      </w:tabs>
    </w:pPr>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080638">
      <w:bodyDiv w:val="1"/>
      <w:marLeft w:val="0"/>
      <w:marRight w:val="0"/>
      <w:marTop w:val="0"/>
      <w:marBottom w:val="0"/>
      <w:divBdr>
        <w:top w:val="none" w:sz="0" w:space="0" w:color="auto"/>
        <w:left w:val="none" w:sz="0" w:space="0" w:color="auto"/>
        <w:bottom w:val="none" w:sz="0" w:space="0" w:color="auto"/>
        <w:right w:val="none" w:sz="0" w:space="0" w:color="auto"/>
      </w:divBdr>
    </w:div>
    <w:div w:id="16712500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468</Words>
  <Characters>2672</Characters>
  <Application>Microsoft Office Word</Application>
  <DocSecurity>0</DocSecurity>
  <Lines>22</Lines>
  <Paragraphs>6</Paragraphs>
  <ScaleCrop>false</ScaleCrop>
  <Company/>
  <LinksUpToDate>false</LinksUpToDate>
  <CharactersWithSpaces>3134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staff</dc:creator>
  <dc:description/>
  <cp:lastModifiedBy>Christine Woodland</cp:lastModifiedBy>
  <cp:revision>14</cp:revision>
  <cp:lastPrinted>2022-11-14T17:30:00Z</cp:lastPrinted>
  <dcterms:created xsi:type="dcterms:W3CDTF">2022-08-26T14:29:00Z</dcterms:created>
  <dcterms:modified xsi:type="dcterms:W3CDTF">2026-10-09T18:24:00Z</dcterms:modified>
  <dc:language>en-US</dc:language>
</cp:coreProperties>
</file>