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D0F5BC" w14:textId="77777777" w:rsidR="00BE4391" w:rsidRDefault="00BE4391">
      <w:pPr>
        <w:jc w:val="center"/>
        <w:rPr>
          <w:rFonts w:ascii="Calibri" w:hAnsi="Calibri"/>
          <w:b/>
          <w:bCs/>
        </w:rPr>
      </w:pPr>
    </w:p>
    <w:p w14:paraId="020B242F" w14:textId="77777777" w:rsidR="00BE4391" w:rsidRDefault="00BE4391">
      <w:pPr>
        <w:jc w:val="center"/>
        <w:rPr>
          <w:rFonts w:ascii="Calibri" w:hAnsi="Calibri"/>
          <w:b/>
          <w:bCs/>
        </w:rPr>
      </w:pPr>
    </w:p>
    <w:p w14:paraId="11846980" w14:textId="77777777" w:rsidR="00BE4391" w:rsidRDefault="00BE4391">
      <w:pPr>
        <w:jc w:val="center"/>
        <w:rPr>
          <w:rFonts w:ascii="Calibri" w:hAnsi="Calibri"/>
          <w:b/>
          <w:bCs/>
        </w:rPr>
      </w:pPr>
    </w:p>
    <w:p w14:paraId="0D62BD95" w14:textId="77777777" w:rsidR="00BE4391" w:rsidRDefault="00BE4391">
      <w:pPr>
        <w:jc w:val="center"/>
        <w:rPr>
          <w:rFonts w:ascii="Calibri" w:hAnsi="Calibri"/>
          <w:b/>
          <w:bCs/>
        </w:rPr>
      </w:pPr>
    </w:p>
    <w:p w14:paraId="13A6AB1D" w14:textId="77777777" w:rsidR="00BE4391" w:rsidRDefault="00BE4391">
      <w:pPr>
        <w:jc w:val="center"/>
        <w:rPr>
          <w:rFonts w:ascii="Calibri" w:hAnsi="Calibri"/>
          <w:b/>
          <w:bCs/>
        </w:rPr>
      </w:pPr>
    </w:p>
    <w:p w14:paraId="6C272BF2" w14:textId="200FA7D7" w:rsidR="00D66D8D" w:rsidRDefault="00CC0EFE">
      <w:pPr>
        <w:jc w:val="center"/>
        <w:rPr>
          <w:rFonts w:ascii="Calibri" w:hAnsi="Calibri"/>
        </w:rPr>
      </w:pPr>
      <w:r>
        <w:rPr>
          <w:rFonts w:ascii="Calibri" w:hAnsi="Calibri"/>
          <w:b/>
          <w:bCs/>
        </w:rPr>
        <w:t>TONSILLECTOMY AND MYRINGOTOMY TUBE INSERTIONS SURGERY CONSENT</w:t>
      </w:r>
    </w:p>
    <w:p w14:paraId="35CDC106" w14:textId="77777777" w:rsidR="00D66D8D" w:rsidRDefault="00D66D8D">
      <w:pPr>
        <w:jc w:val="center"/>
        <w:rPr>
          <w:rFonts w:ascii="Calibri" w:hAnsi="Calibri"/>
          <w:b/>
          <w:bCs/>
        </w:rPr>
      </w:pPr>
    </w:p>
    <w:p w14:paraId="3172E26A" w14:textId="77777777" w:rsidR="00D66D8D" w:rsidRDefault="00CC0EFE">
      <w:pPr>
        <w:jc w:val="center"/>
        <w:rPr>
          <w:rFonts w:ascii="Calibri" w:hAnsi="Calibri"/>
        </w:rPr>
      </w:pPr>
      <w:r>
        <w:rPr>
          <w:rFonts w:ascii="Calibri" w:hAnsi="Calibri"/>
        </w:rPr>
        <w:t>RISKS AND COMPLICATIONS OF PROCEDURE</w:t>
      </w:r>
    </w:p>
    <w:p w14:paraId="1F64D12E" w14:textId="77777777" w:rsidR="00D66D8D" w:rsidRDefault="00CC0EFE">
      <w:pPr>
        <w:jc w:val="center"/>
        <w:rPr>
          <w:rFonts w:ascii="Calibri" w:hAnsi="Calibri"/>
        </w:rPr>
      </w:pPr>
      <w:r>
        <w:rPr>
          <w:rFonts w:ascii="Calibri" w:hAnsi="Calibri"/>
        </w:rPr>
        <w:t>The following is a list of possible complications in your proposed surgery. Though some</w:t>
      </w:r>
    </w:p>
    <w:p w14:paraId="79B98EED" w14:textId="77777777" w:rsidR="00D66D8D" w:rsidRDefault="00CC0EFE">
      <w:pPr>
        <w:jc w:val="center"/>
        <w:rPr>
          <w:rFonts w:ascii="Calibri" w:hAnsi="Calibri"/>
        </w:rPr>
      </w:pPr>
      <w:r>
        <w:rPr>
          <w:rFonts w:ascii="Calibri" w:hAnsi="Calibri"/>
        </w:rPr>
        <w:t xml:space="preserve">complications are </w:t>
      </w:r>
      <w:proofErr w:type="gramStart"/>
      <w:r>
        <w:rPr>
          <w:rFonts w:ascii="Calibri" w:hAnsi="Calibri"/>
        </w:rPr>
        <w:t>more rare</w:t>
      </w:r>
      <w:proofErr w:type="gramEnd"/>
      <w:r>
        <w:rPr>
          <w:rFonts w:ascii="Calibri" w:hAnsi="Calibri"/>
        </w:rPr>
        <w:t xml:space="preserve">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5EAD034C" w14:textId="77777777" w:rsidR="00D66D8D" w:rsidRDefault="00D66D8D">
      <w:pPr>
        <w:jc w:val="center"/>
        <w:rPr>
          <w:rFonts w:ascii="Calibri" w:hAnsi="Calibri"/>
          <w:b/>
        </w:rPr>
      </w:pPr>
    </w:p>
    <w:p w14:paraId="2E645559" w14:textId="77777777" w:rsidR="00D66D8D" w:rsidRDefault="00D66D8D">
      <w:pPr>
        <w:sectPr w:rsidR="00D66D8D">
          <w:headerReference w:type="default" r:id="rId6"/>
          <w:pgSz w:w="12240" w:h="15840"/>
          <w:pgMar w:top="1134" w:right="1134" w:bottom="1134" w:left="1134" w:header="0" w:footer="0" w:gutter="0"/>
          <w:cols w:space="720"/>
          <w:formProt w:val="0"/>
          <w:docGrid w:linePitch="100"/>
        </w:sectPr>
      </w:pPr>
    </w:p>
    <w:p w14:paraId="5A2B0FE5" w14:textId="77777777" w:rsidR="00D66D8D" w:rsidRDefault="00CC0EFE">
      <w:pPr>
        <w:rPr>
          <w:rFonts w:ascii="Calibri" w:hAnsi="Calibri"/>
        </w:rPr>
      </w:pPr>
      <w:r>
        <w:rPr>
          <w:rFonts w:ascii="Calibri" w:hAnsi="Calibri"/>
        </w:rPr>
        <w:t>1. Postoperative Pain and odor (bad breath)</w:t>
      </w:r>
    </w:p>
    <w:p w14:paraId="410DB8DB" w14:textId="77777777" w:rsidR="00D66D8D" w:rsidRDefault="00CC0EFE">
      <w:pPr>
        <w:rPr>
          <w:rFonts w:ascii="Calibri" w:hAnsi="Calibri"/>
        </w:rPr>
      </w:pPr>
      <w:r>
        <w:rPr>
          <w:rFonts w:ascii="Calibri" w:hAnsi="Calibri"/>
        </w:rPr>
        <w:t>2. Infection</w:t>
      </w:r>
    </w:p>
    <w:p w14:paraId="46797C48" w14:textId="77777777" w:rsidR="00D66D8D" w:rsidRDefault="00CC0EFE">
      <w:pPr>
        <w:rPr>
          <w:rFonts w:ascii="Calibri" w:hAnsi="Calibri"/>
        </w:rPr>
      </w:pPr>
      <w:r>
        <w:rPr>
          <w:rFonts w:ascii="Calibri" w:hAnsi="Calibri"/>
        </w:rPr>
        <w:t>3. Bleeding</w:t>
      </w:r>
    </w:p>
    <w:p w14:paraId="3DA19E03" w14:textId="71EE507A" w:rsidR="00D66D8D" w:rsidRDefault="00CC0EFE">
      <w:pPr>
        <w:rPr>
          <w:rFonts w:ascii="Calibri" w:hAnsi="Calibri"/>
        </w:rPr>
      </w:pPr>
      <w:r>
        <w:rPr>
          <w:rFonts w:ascii="Calibri" w:hAnsi="Calibri"/>
        </w:rPr>
        <w:t xml:space="preserve">4. </w:t>
      </w:r>
      <w:r w:rsidR="00CF6802">
        <w:rPr>
          <w:rFonts w:ascii="Calibri" w:hAnsi="Calibri"/>
        </w:rPr>
        <w:t>Eustachian Tube Dysfunction</w:t>
      </w:r>
    </w:p>
    <w:p w14:paraId="7C37BA58" w14:textId="77777777" w:rsidR="00D66D8D" w:rsidRDefault="00CC0EFE">
      <w:pPr>
        <w:rPr>
          <w:rFonts w:ascii="Calibri" w:hAnsi="Calibri"/>
        </w:rPr>
      </w:pPr>
      <w:r>
        <w:rPr>
          <w:rFonts w:ascii="Calibri" w:hAnsi="Calibri"/>
        </w:rPr>
        <w:t>5. Numbness</w:t>
      </w:r>
    </w:p>
    <w:p w14:paraId="00F4B955" w14:textId="77777777" w:rsidR="00D66D8D" w:rsidRDefault="00CC0EFE">
      <w:pPr>
        <w:rPr>
          <w:rFonts w:ascii="Calibri" w:hAnsi="Calibri"/>
        </w:rPr>
      </w:pPr>
      <w:r>
        <w:rPr>
          <w:rFonts w:ascii="Calibri" w:hAnsi="Calibri"/>
        </w:rPr>
        <w:t>6. Allergic reaction to medicine or material</w:t>
      </w:r>
    </w:p>
    <w:p w14:paraId="4776B2FE" w14:textId="77777777" w:rsidR="00D66D8D" w:rsidRDefault="00CC0EFE">
      <w:pPr>
        <w:rPr>
          <w:rFonts w:ascii="Calibri" w:hAnsi="Calibri"/>
        </w:rPr>
      </w:pPr>
      <w:r>
        <w:rPr>
          <w:rFonts w:ascii="Calibri" w:hAnsi="Calibri"/>
        </w:rPr>
        <w:t>7. Dehydration</w:t>
      </w:r>
    </w:p>
    <w:p w14:paraId="2FBD8E32" w14:textId="77777777" w:rsidR="00D66D8D" w:rsidRDefault="00CC0EFE">
      <w:pPr>
        <w:rPr>
          <w:rFonts w:ascii="Calibri" w:hAnsi="Calibri"/>
        </w:rPr>
      </w:pPr>
      <w:r>
        <w:rPr>
          <w:rFonts w:ascii="Calibri" w:hAnsi="Calibri"/>
        </w:rPr>
        <w:t>8. Stiff neck</w:t>
      </w:r>
    </w:p>
    <w:p w14:paraId="1604E3E4" w14:textId="77777777" w:rsidR="00D66D8D" w:rsidRDefault="00CC0EFE">
      <w:pPr>
        <w:rPr>
          <w:rFonts w:ascii="Calibri" w:hAnsi="Calibri"/>
        </w:rPr>
      </w:pPr>
      <w:r>
        <w:rPr>
          <w:rFonts w:ascii="Calibri" w:hAnsi="Calibri"/>
        </w:rPr>
        <w:t>9. Failure of the surgery</w:t>
      </w:r>
    </w:p>
    <w:p w14:paraId="54A75F7E" w14:textId="77777777" w:rsidR="00D66D8D" w:rsidRDefault="00CC0EFE">
      <w:pPr>
        <w:rPr>
          <w:rFonts w:ascii="Calibri" w:hAnsi="Calibri"/>
        </w:rPr>
      </w:pPr>
      <w:r>
        <w:rPr>
          <w:rFonts w:ascii="Calibri" w:hAnsi="Calibri"/>
        </w:rPr>
        <w:t>10. Loss of sense of taste and smell</w:t>
      </w:r>
    </w:p>
    <w:p w14:paraId="3407516C" w14:textId="77777777" w:rsidR="00D66D8D" w:rsidRDefault="00CC0EFE">
      <w:pPr>
        <w:rPr>
          <w:rFonts w:ascii="Calibri" w:hAnsi="Calibri"/>
        </w:rPr>
      </w:pPr>
      <w:r>
        <w:rPr>
          <w:rFonts w:ascii="Calibri" w:hAnsi="Calibri"/>
        </w:rPr>
        <w:t>11. Headache</w:t>
      </w:r>
    </w:p>
    <w:p w14:paraId="17CB5E40" w14:textId="77777777" w:rsidR="00D66D8D" w:rsidRDefault="00CC0EFE">
      <w:pPr>
        <w:rPr>
          <w:rFonts w:ascii="Calibri" w:hAnsi="Calibri"/>
        </w:rPr>
      </w:pPr>
      <w:r>
        <w:rPr>
          <w:rFonts w:ascii="Calibri" w:hAnsi="Calibri"/>
        </w:rPr>
        <w:t>12. Earache</w:t>
      </w:r>
    </w:p>
    <w:p w14:paraId="6FEB71B2" w14:textId="77777777" w:rsidR="00D66D8D" w:rsidRDefault="00CC0EFE">
      <w:pPr>
        <w:rPr>
          <w:rFonts w:ascii="Calibri" w:hAnsi="Calibri"/>
        </w:rPr>
      </w:pPr>
      <w:r>
        <w:rPr>
          <w:rFonts w:ascii="Calibri" w:hAnsi="Calibri"/>
        </w:rPr>
        <w:t>13. Lip, gum, teeth, neck injury</w:t>
      </w:r>
    </w:p>
    <w:p w14:paraId="3675BF90" w14:textId="77777777" w:rsidR="00D66D8D" w:rsidRDefault="00CC0EFE">
      <w:pPr>
        <w:rPr>
          <w:rFonts w:ascii="Calibri" w:hAnsi="Calibri"/>
        </w:rPr>
      </w:pPr>
      <w:r>
        <w:rPr>
          <w:rFonts w:ascii="Calibri" w:hAnsi="Calibri"/>
        </w:rPr>
        <w:t>14. Nasal speech</w:t>
      </w:r>
    </w:p>
    <w:p w14:paraId="5E42C191" w14:textId="77777777" w:rsidR="00D66D8D" w:rsidRDefault="00CC0EFE">
      <w:pPr>
        <w:rPr>
          <w:rFonts w:ascii="Calibri" w:hAnsi="Calibri"/>
        </w:rPr>
      </w:pPr>
      <w:r>
        <w:rPr>
          <w:rFonts w:ascii="Calibri" w:hAnsi="Calibri"/>
        </w:rPr>
        <w:t>15. Stenosis of the throat and/or nasopharynx</w:t>
      </w:r>
    </w:p>
    <w:p w14:paraId="4208B1BD" w14:textId="77777777" w:rsidR="00D66D8D" w:rsidRDefault="00CC0EFE">
      <w:pPr>
        <w:rPr>
          <w:rFonts w:ascii="Calibri" w:hAnsi="Calibri"/>
        </w:rPr>
      </w:pPr>
      <w:r>
        <w:rPr>
          <w:rFonts w:ascii="Calibri" w:hAnsi="Calibri"/>
        </w:rPr>
        <w:t>16. Uvular swelling</w:t>
      </w:r>
    </w:p>
    <w:p w14:paraId="6297863C" w14:textId="77777777" w:rsidR="00D66D8D" w:rsidRDefault="00CC0EFE">
      <w:pPr>
        <w:rPr>
          <w:rFonts w:ascii="Calibri" w:hAnsi="Calibri"/>
        </w:rPr>
      </w:pPr>
      <w:r>
        <w:rPr>
          <w:rFonts w:ascii="Calibri" w:hAnsi="Calibri"/>
        </w:rPr>
        <w:t>17. Nasal food/liquid regurgitation</w:t>
      </w:r>
    </w:p>
    <w:p w14:paraId="6A059F2F" w14:textId="2EA8A672" w:rsidR="00D66D8D" w:rsidRDefault="00CC0EFE">
      <w:pPr>
        <w:rPr>
          <w:rFonts w:ascii="Calibri" w:hAnsi="Calibri"/>
        </w:rPr>
      </w:pPr>
      <w:r>
        <w:rPr>
          <w:rFonts w:ascii="Calibri" w:hAnsi="Calibri"/>
        </w:rPr>
        <w:t xml:space="preserve">18. </w:t>
      </w:r>
      <w:r w:rsidR="00CF6802">
        <w:rPr>
          <w:rFonts w:ascii="Calibri" w:hAnsi="Calibri"/>
        </w:rPr>
        <w:t>RARE Airway Obstruction and death</w:t>
      </w:r>
    </w:p>
    <w:p w14:paraId="74B8C3C9" w14:textId="77777777" w:rsidR="00D66D8D" w:rsidRDefault="00D66D8D">
      <w:pPr>
        <w:sectPr w:rsidR="00D66D8D">
          <w:type w:val="continuous"/>
          <w:pgSz w:w="12240" w:h="15840"/>
          <w:pgMar w:top="1134" w:right="1134" w:bottom="1134" w:left="1134" w:header="0" w:footer="0" w:gutter="0"/>
          <w:cols w:num="2" w:space="0"/>
          <w:formProt w:val="0"/>
          <w:docGrid w:linePitch="100"/>
        </w:sectPr>
      </w:pPr>
    </w:p>
    <w:p w14:paraId="6F3BDD91" w14:textId="77777777" w:rsidR="00D66D8D" w:rsidRDefault="00D66D8D">
      <w:pPr>
        <w:rPr>
          <w:rFonts w:ascii="Arial" w:hAnsi="Arial"/>
        </w:rPr>
      </w:pPr>
    </w:p>
    <w:p w14:paraId="66B00513" w14:textId="77777777" w:rsidR="00D66D8D" w:rsidRPr="00CF6802" w:rsidRDefault="00CC0EFE">
      <w:pPr>
        <w:rPr>
          <w:rFonts w:ascii="Arial" w:hAnsi="Arial"/>
          <w:sz w:val="20"/>
          <w:szCs w:val="20"/>
        </w:rPr>
      </w:pPr>
      <w:r w:rsidRPr="00CF6802">
        <w:rPr>
          <w:rFonts w:ascii="Calibri" w:hAnsi="Calibri"/>
          <w:sz w:val="20"/>
          <w:szCs w:val="20"/>
        </w:rPr>
        <w:t>I have read and understood this form. ________ (Initial)</w:t>
      </w:r>
    </w:p>
    <w:p w14:paraId="09BF9E6B" w14:textId="77777777" w:rsidR="00D66D8D" w:rsidRPr="00CF6802" w:rsidRDefault="00CC0EFE">
      <w:pPr>
        <w:rPr>
          <w:rFonts w:ascii="Arial" w:hAnsi="Arial"/>
          <w:sz w:val="20"/>
          <w:szCs w:val="20"/>
        </w:rPr>
      </w:pPr>
      <w:r w:rsidRPr="00CF6802">
        <w:rPr>
          <w:rFonts w:ascii="Calibri" w:hAnsi="Calibri"/>
          <w:sz w:val="20"/>
          <w:szCs w:val="20"/>
        </w:rPr>
        <w:t>I have received answers to all my questions to my satisfaction. ________ (Initial)</w:t>
      </w:r>
    </w:p>
    <w:p w14:paraId="172D33A8" w14:textId="77777777" w:rsidR="00D66D8D" w:rsidRPr="00CF6802" w:rsidRDefault="00CC0EFE">
      <w:pPr>
        <w:rPr>
          <w:rFonts w:ascii="Arial" w:hAnsi="Arial"/>
          <w:sz w:val="20"/>
          <w:szCs w:val="20"/>
        </w:rPr>
      </w:pPr>
      <w:r w:rsidRPr="00CF6802">
        <w:rPr>
          <w:rFonts w:ascii="Calibri" w:hAnsi="Calibri"/>
          <w:sz w:val="20"/>
          <w:szCs w:val="20"/>
        </w:rPr>
        <w:t>I understand and accept the risks associated with this surgery and wish to proceed.</w:t>
      </w:r>
    </w:p>
    <w:p w14:paraId="3C238421" w14:textId="77777777" w:rsidR="00D66D8D" w:rsidRPr="00CF6802" w:rsidRDefault="00D66D8D">
      <w:pPr>
        <w:rPr>
          <w:rFonts w:ascii="Arial" w:hAnsi="Arial"/>
          <w:sz w:val="20"/>
          <w:szCs w:val="20"/>
        </w:rPr>
      </w:pPr>
    </w:p>
    <w:p w14:paraId="3990C67F" w14:textId="77777777" w:rsidR="00D66D8D" w:rsidRPr="00CF6802" w:rsidRDefault="00CC0EFE">
      <w:pPr>
        <w:rPr>
          <w:rFonts w:ascii="Arial" w:hAnsi="Arial"/>
          <w:sz w:val="20"/>
          <w:szCs w:val="20"/>
        </w:rPr>
      </w:pPr>
      <w:r w:rsidRPr="00CF6802">
        <w:rPr>
          <w:rFonts w:ascii="Calibri" w:hAnsi="Calibri"/>
          <w:sz w:val="20"/>
          <w:szCs w:val="20"/>
        </w:rPr>
        <w:t>___________________________</w:t>
      </w:r>
    </w:p>
    <w:p w14:paraId="021BCE2E" w14:textId="77777777" w:rsidR="00D66D8D" w:rsidRPr="00CF6802" w:rsidRDefault="00CC0EFE">
      <w:pPr>
        <w:rPr>
          <w:rFonts w:ascii="Arial" w:hAnsi="Arial"/>
          <w:sz w:val="20"/>
          <w:szCs w:val="20"/>
        </w:rPr>
      </w:pPr>
      <w:r w:rsidRPr="00CF6802">
        <w:rPr>
          <w:rFonts w:ascii="Calibri" w:hAnsi="Calibri"/>
          <w:sz w:val="20"/>
          <w:szCs w:val="20"/>
        </w:rPr>
        <w:t>Name of Patient</w:t>
      </w:r>
    </w:p>
    <w:p w14:paraId="7FC17E98" w14:textId="77777777" w:rsidR="00D66D8D" w:rsidRPr="00CF6802" w:rsidRDefault="00D66D8D">
      <w:pPr>
        <w:rPr>
          <w:rFonts w:ascii="Arial" w:hAnsi="Arial"/>
          <w:sz w:val="20"/>
          <w:szCs w:val="20"/>
        </w:rPr>
      </w:pPr>
    </w:p>
    <w:p w14:paraId="3D227CCA" w14:textId="77777777" w:rsidR="00D66D8D" w:rsidRPr="00CF6802" w:rsidRDefault="00CC0EFE">
      <w:pPr>
        <w:rPr>
          <w:rFonts w:ascii="Arial" w:hAnsi="Arial"/>
          <w:sz w:val="20"/>
          <w:szCs w:val="20"/>
        </w:rPr>
      </w:pPr>
      <w:r w:rsidRPr="00CF6802">
        <w:rPr>
          <w:rFonts w:ascii="Calibri" w:hAnsi="Calibri"/>
          <w:sz w:val="20"/>
          <w:szCs w:val="20"/>
        </w:rPr>
        <w:t>___________________________</w:t>
      </w:r>
    </w:p>
    <w:p w14:paraId="6F1A2D9E" w14:textId="77777777" w:rsidR="00D66D8D" w:rsidRPr="00CF6802" w:rsidRDefault="00CC0EFE">
      <w:pPr>
        <w:rPr>
          <w:rFonts w:ascii="Arial" w:hAnsi="Arial"/>
          <w:sz w:val="20"/>
          <w:szCs w:val="20"/>
        </w:rPr>
      </w:pPr>
      <w:r w:rsidRPr="00CF6802">
        <w:rPr>
          <w:rFonts w:ascii="Calibri" w:hAnsi="Calibri"/>
          <w:sz w:val="20"/>
          <w:szCs w:val="20"/>
        </w:rPr>
        <w:t>Date</w:t>
      </w:r>
    </w:p>
    <w:p w14:paraId="5A54F73D" w14:textId="77777777" w:rsidR="00D66D8D" w:rsidRPr="00CF6802" w:rsidRDefault="00D66D8D">
      <w:pPr>
        <w:rPr>
          <w:rFonts w:ascii="Arial" w:hAnsi="Arial"/>
          <w:sz w:val="20"/>
          <w:szCs w:val="20"/>
        </w:rPr>
      </w:pPr>
    </w:p>
    <w:p w14:paraId="089DCE48" w14:textId="77777777" w:rsidR="00D66D8D" w:rsidRPr="00CF6802" w:rsidRDefault="00CC0EFE">
      <w:pPr>
        <w:rPr>
          <w:rFonts w:ascii="Arial" w:hAnsi="Arial"/>
          <w:sz w:val="20"/>
          <w:szCs w:val="20"/>
        </w:rPr>
      </w:pPr>
      <w:r w:rsidRPr="00CF6802">
        <w:rPr>
          <w:rFonts w:ascii="Calibri" w:hAnsi="Calibri"/>
          <w:sz w:val="20"/>
          <w:szCs w:val="20"/>
        </w:rPr>
        <w:t>_____________________________</w:t>
      </w:r>
    </w:p>
    <w:p w14:paraId="28FF61F2" w14:textId="77777777" w:rsidR="00D66D8D" w:rsidRPr="00CF6802" w:rsidRDefault="00CC0EFE">
      <w:pPr>
        <w:rPr>
          <w:rFonts w:ascii="Arial" w:hAnsi="Arial"/>
          <w:sz w:val="20"/>
          <w:szCs w:val="20"/>
        </w:rPr>
      </w:pPr>
      <w:r w:rsidRPr="00CF6802">
        <w:rPr>
          <w:rFonts w:ascii="Calibri" w:hAnsi="Calibri"/>
          <w:sz w:val="20"/>
          <w:szCs w:val="20"/>
        </w:rPr>
        <w:t>Signature of Patient or Guardian</w:t>
      </w:r>
    </w:p>
    <w:p w14:paraId="685D46D2" w14:textId="77777777" w:rsidR="00D66D8D" w:rsidRPr="00CF6802" w:rsidRDefault="00D66D8D">
      <w:pPr>
        <w:rPr>
          <w:rFonts w:ascii="Arial" w:hAnsi="Arial"/>
          <w:sz w:val="20"/>
          <w:szCs w:val="20"/>
        </w:rPr>
      </w:pPr>
    </w:p>
    <w:p w14:paraId="5D72D22F" w14:textId="77777777" w:rsidR="00D66D8D" w:rsidRPr="00CF6802" w:rsidRDefault="00CC0EFE">
      <w:pPr>
        <w:rPr>
          <w:rFonts w:ascii="Arial" w:hAnsi="Arial"/>
          <w:sz w:val="20"/>
          <w:szCs w:val="20"/>
        </w:rPr>
      </w:pPr>
      <w:r w:rsidRPr="00CF6802">
        <w:rPr>
          <w:rFonts w:ascii="Calibri" w:hAnsi="Calibri"/>
          <w:sz w:val="20"/>
          <w:szCs w:val="20"/>
        </w:rPr>
        <w:t>__________________________</w:t>
      </w:r>
    </w:p>
    <w:p w14:paraId="18F6447F" w14:textId="77777777" w:rsidR="00D66D8D" w:rsidRPr="00CF6802" w:rsidRDefault="00CC0EFE">
      <w:pPr>
        <w:rPr>
          <w:rFonts w:ascii="Arial" w:hAnsi="Arial"/>
          <w:sz w:val="20"/>
          <w:szCs w:val="20"/>
        </w:rPr>
      </w:pPr>
      <w:r w:rsidRPr="00CF6802">
        <w:rPr>
          <w:rFonts w:ascii="Calibri" w:hAnsi="Calibri"/>
          <w:sz w:val="20"/>
          <w:szCs w:val="20"/>
        </w:rPr>
        <w:t>❏   Anil Sharma, MD</w:t>
      </w:r>
    </w:p>
    <w:p w14:paraId="3AAE736F" w14:textId="77777777" w:rsidR="00D66D8D" w:rsidRPr="00CF6802" w:rsidRDefault="00CC0EFE">
      <w:pPr>
        <w:rPr>
          <w:rFonts w:ascii="Calibri" w:hAnsi="Calibri"/>
          <w:sz w:val="20"/>
          <w:szCs w:val="20"/>
        </w:rPr>
      </w:pPr>
      <w:r w:rsidRPr="00CF6802">
        <w:rPr>
          <w:rFonts w:ascii="Calibri" w:hAnsi="Calibri"/>
          <w:sz w:val="20"/>
          <w:szCs w:val="20"/>
        </w:rPr>
        <w:t xml:space="preserve">❏   Russell Murphy, MD </w:t>
      </w:r>
    </w:p>
    <w:p w14:paraId="518F451C" w14:textId="77777777" w:rsidR="00D66D8D" w:rsidRPr="00CF6802" w:rsidRDefault="00D66D8D">
      <w:pPr>
        <w:rPr>
          <w:rFonts w:ascii="Calibri" w:hAnsi="Calibri"/>
          <w:sz w:val="20"/>
          <w:szCs w:val="20"/>
        </w:rPr>
      </w:pPr>
    </w:p>
    <w:p w14:paraId="005B3092" w14:textId="77777777" w:rsidR="00D66D8D" w:rsidRPr="00CF6802" w:rsidRDefault="00CC0EFE">
      <w:pPr>
        <w:jc w:val="center"/>
        <w:rPr>
          <w:rFonts w:ascii="Arial" w:hAnsi="Arial"/>
          <w:sz w:val="20"/>
          <w:szCs w:val="20"/>
        </w:rPr>
      </w:pPr>
      <w:r w:rsidRPr="00CF6802">
        <w:rPr>
          <w:rFonts w:ascii="Calibri" w:hAnsi="Calibri"/>
          <w:sz w:val="20"/>
          <w:szCs w:val="20"/>
        </w:rPr>
        <w:t>*** Please bring this signed form with you on the day of Surgery ***</w:t>
      </w:r>
    </w:p>
    <w:p w14:paraId="45630C02" w14:textId="77777777" w:rsidR="00D66D8D" w:rsidRDefault="00D66D8D">
      <w:pPr>
        <w:jc w:val="center"/>
        <w:rPr>
          <w:rFonts w:ascii="Arial" w:hAnsi="Arial"/>
        </w:rPr>
      </w:pPr>
    </w:p>
    <w:sectPr w:rsidR="00D66D8D">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7A4F6D" w14:textId="77777777" w:rsidR="00CC0EFE" w:rsidRDefault="00CC0EFE">
      <w:r>
        <w:separator/>
      </w:r>
    </w:p>
  </w:endnote>
  <w:endnote w:type="continuationSeparator" w:id="0">
    <w:p w14:paraId="7EDDDCE0" w14:textId="77777777" w:rsidR="00CC0EFE" w:rsidRDefault="00CC0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E5F7F7" w14:textId="77777777" w:rsidR="00CC0EFE" w:rsidRDefault="00CC0EFE">
      <w:r>
        <w:separator/>
      </w:r>
    </w:p>
  </w:footnote>
  <w:footnote w:type="continuationSeparator" w:id="0">
    <w:p w14:paraId="1B1FA65F" w14:textId="77777777" w:rsidR="00CC0EFE" w:rsidRDefault="00CC0E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A48EEC" w14:textId="0525732B" w:rsidR="00D66D8D" w:rsidRDefault="00BE4391">
    <w:pPr>
      <w:pStyle w:val="Header"/>
    </w:pPr>
    <w:r>
      <w:rPr>
        <w:noProof/>
        <w:lang w:eastAsia="en-US" w:bidi="ar-SA"/>
      </w:rPr>
      <w:drawing>
        <wp:anchor distT="0" distB="0" distL="0" distR="0" simplePos="0" relativeHeight="251658752" behindDoc="1" locked="0" layoutInCell="0" allowOverlap="1" wp14:anchorId="5D06E700" wp14:editId="3A67365C">
          <wp:simplePos x="0" y="0"/>
          <wp:positionH relativeFrom="column">
            <wp:posOffset>1765300</wp:posOffset>
          </wp:positionH>
          <wp:positionV relativeFrom="paragraph">
            <wp:posOffset>136525</wp:posOffset>
          </wp:positionV>
          <wp:extent cx="2785110"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110" cy="1460500"/>
                  </a:xfrm>
                  <a:prstGeom prst="rect">
                    <a:avLst/>
                  </a:prstGeom>
                </pic:spPr>
              </pic:pic>
            </a:graphicData>
          </a:graphic>
          <wp14:sizeRelH relativeFrom="margin">
            <wp14:pctWidth>0</wp14:pctWidth>
          </wp14:sizeRelH>
          <wp14:sizeRelV relativeFrom="margin">
            <wp14:pctHeight>0</wp14:pctHeight>
          </wp14:sizeRelV>
        </wp:anchor>
      </w:drawing>
    </w:r>
  </w:p>
  <w:p w14:paraId="230EEA5A" w14:textId="58CE8086" w:rsidR="00D66D8D" w:rsidRDefault="00D66D8D" w:rsidP="00CC0EFE">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66D8D"/>
    <w:rsid w:val="00BE4391"/>
    <w:rsid w:val="00CC0EFE"/>
    <w:rsid w:val="00CF6802"/>
    <w:rsid w:val="00D66D8D"/>
    <w:rsid w:val="00E30C9A"/>
    <w:rsid w:val="00F1688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B11ACE8"/>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7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762B1B"/>
    <w:rPr>
      <w:rFonts w:cs="Mangal"/>
      <w:szCs w:val="21"/>
    </w:rPr>
  </w:style>
  <w:style w:type="character" w:customStyle="1" w:styleId="FooterChar">
    <w:name w:val="Footer Char"/>
    <w:basedOn w:val="DefaultParagraphFont"/>
    <w:link w:val="Footer"/>
    <w:uiPriority w:val="99"/>
    <w:qFormat/>
    <w:rsid w:val="00762B1B"/>
    <w:rPr>
      <w:rFonts w:cs="Mangal"/>
      <w:szCs w:val="21"/>
    </w:rPr>
  </w:style>
  <w:style w:type="character" w:customStyle="1" w:styleId="BalloonTextChar">
    <w:name w:val="Balloon Text Char"/>
    <w:basedOn w:val="DefaultParagraphFont"/>
    <w:link w:val="BalloonText"/>
    <w:uiPriority w:val="99"/>
    <w:semiHidden/>
    <w:qFormat/>
    <w:rsid w:val="00762B1B"/>
    <w:rPr>
      <w:rFonts w:ascii="Tahoma" w:hAnsi="Tahoma" w:cs="Mangal"/>
      <w:sz w:val="16"/>
      <w:szCs w:val="14"/>
    </w:rPr>
  </w:style>
  <w:style w:type="paragraph" w:customStyle="1" w:styleId="Heading">
    <w:name w:val="Heading"/>
    <w:basedOn w:val="Normal"/>
    <w:next w:val="BodyText"/>
    <w:qFormat/>
    <w:rsid w:val="00ED173A"/>
    <w:pPr>
      <w:keepNext/>
      <w:spacing w:before="240" w:after="120"/>
    </w:pPr>
    <w:rPr>
      <w:rFonts w:ascii="Liberation Sans" w:eastAsia="Microsoft YaHei" w:hAnsi="Liberation Sans"/>
      <w:sz w:val="28"/>
      <w:szCs w:val="28"/>
    </w:rPr>
  </w:style>
  <w:style w:type="paragraph" w:styleId="BodyText">
    <w:name w:val="Body Text"/>
    <w:basedOn w:val="Normal"/>
    <w:rsid w:val="00ED173A"/>
    <w:pPr>
      <w:spacing w:after="140" w:line="276" w:lineRule="auto"/>
    </w:pPr>
  </w:style>
  <w:style w:type="paragraph" w:styleId="List">
    <w:name w:val="List"/>
    <w:basedOn w:val="BodyText"/>
    <w:rsid w:val="00ED173A"/>
  </w:style>
  <w:style w:type="paragraph" w:styleId="Caption">
    <w:name w:val="caption"/>
    <w:basedOn w:val="Normal"/>
    <w:qFormat/>
    <w:rsid w:val="00ED173A"/>
    <w:pPr>
      <w:suppressLineNumbers/>
      <w:spacing w:before="120" w:after="120"/>
    </w:pPr>
    <w:rPr>
      <w:i/>
      <w:iCs/>
    </w:rPr>
  </w:style>
  <w:style w:type="paragraph" w:customStyle="1" w:styleId="Index">
    <w:name w:val="Index"/>
    <w:basedOn w:val="Normal"/>
    <w:qFormat/>
    <w:rsid w:val="00ED173A"/>
    <w:pPr>
      <w:suppressLineNumbers/>
    </w:pPr>
  </w:style>
  <w:style w:type="paragraph" w:customStyle="1" w:styleId="HeaderandFooter">
    <w:name w:val="Header and Footer"/>
    <w:basedOn w:val="Normal"/>
    <w:qFormat/>
  </w:style>
  <w:style w:type="paragraph" w:styleId="Header">
    <w:name w:val="header"/>
    <w:basedOn w:val="Normal"/>
    <w:link w:val="HeaderChar"/>
    <w:uiPriority w:val="99"/>
    <w:unhideWhenUsed/>
    <w:rsid w:val="00762B1B"/>
    <w:pPr>
      <w:tabs>
        <w:tab w:val="center" w:pos="4680"/>
        <w:tab w:val="right" w:pos="9360"/>
      </w:tabs>
    </w:pPr>
    <w:rPr>
      <w:rFonts w:cs="Mangal"/>
      <w:szCs w:val="21"/>
    </w:rPr>
  </w:style>
  <w:style w:type="paragraph" w:styleId="Footer">
    <w:name w:val="footer"/>
    <w:basedOn w:val="Normal"/>
    <w:link w:val="FooterChar"/>
    <w:uiPriority w:val="99"/>
    <w:unhideWhenUsed/>
    <w:rsid w:val="00762B1B"/>
    <w:pPr>
      <w:tabs>
        <w:tab w:val="center" w:pos="4680"/>
        <w:tab w:val="right" w:pos="9360"/>
      </w:tabs>
    </w:pPr>
    <w:rPr>
      <w:rFonts w:cs="Mangal"/>
      <w:szCs w:val="21"/>
    </w:rPr>
  </w:style>
  <w:style w:type="paragraph" w:styleId="BalloonText">
    <w:name w:val="Balloon Text"/>
    <w:basedOn w:val="Normal"/>
    <w:link w:val="BalloonTextChar"/>
    <w:uiPriority w:val="99"/>
    <w:semiHidden/>
    <w:unhideWhenUsed/>
    <w:qFormat/>
    <w:rsid w:val="00762B1B"/>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279</Words>
  <Characters>1594</Characters>
  <Application>Microsoft Office Word</Application>
  <DocSecurity>0</DocSecurity>
  <Lines>13</Lines>
  <Paragraphs>3</Paragraphs>
  <ScaleCrop>false</ScaleCrop>
  <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Christine Woodland</cp:lastModifiedBy>
  <cp:revision>10</cp:revision>
  <dcterms:created xsi:type="dcterms:W3CDTF">2022-01-14T14:58:00Z</dcterms:created>
  <dcterms:modified xsi:type="dcterms:W3CDTF">2024-06-07T19:07:00Z</dcterms:modified>
  <dc:language>en-US</dc:language>
</cp:coreProperties>
</file>